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F" w:rsidRDefault="0036546F" w:rsidP="0036546F">
      <w:pPr>
        <w:tabs>
          <w:tab w:val="left" w:pos="1088"/>
        </w:tabs>
        <w:rPr>
          <w:rFonts w:ascii="Calibri" w:hAnsi="Calibri"/>
          <w:b/>
        </w:rPr>
      </w:pPr>
      <w:r>
        <w:rPr>
          <w:rFonts w:ascii="Calibri" w:hAnsi="Calibri"/>
          <w:b/>
        </w:rPr>
        <w:t>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2855"/>
        <w:gridCol w:w="2372"/>
        <w:gridCol w:w="2661"/>
      </w:tblGrid>
      <w:tr w:rsidR="0036546F" w:rsidRPr="00C418D6" w:rsidTr="00AF7824">
        <w:trPr>
          <w:trHeight w:val="467"/>
        </w:trPr>
        <w:tc>
          <w:tcPr>
            <w:tcW w:w="14425" w:type="dxa"/>
            <w:gridSpan w:val="4"/>
          </w:tcPr>
          <w:p w:rsidR="0036546F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b/>
              </w:rPr>
            </w:pPr>
            <w:r w:rsidRPr="007F1C9B">
              <w:rPr>
                <w:rFonts w:ascii="Calibri" w:hAnsi="Calibri"/>
                <w:b/>
              </w:rPr>
              <w:t>Assessment Criteria for Collective Learning Contributions</w:t>
            </w:r>
          </w:p>
        </w:tc>
      </w:tr>
      <w:tr w:rsidR="0036546F" w:rsidRPr="00C418D6" w:rsidTr="00AF7824">
        <w:trPr>
          <w:trHeight w:val="467"/>
        </w:trPr>
        <w:tc>
          <w:tcPr>
            <w:tcW w:w="5920" w:type="dxa"/>
          </w:tcPr>
          <w:p w:rsidR="0036546F" w:rsidRPr="006837E2" w:rsidRDefault="0036546F" w:rsidP="00AF7824">
            <w:pPr>
              <w:tabs>
                <w:tab w:val="left" w:pos="705"/>
                <w:tab w:val="left" w:pos="1088"/>
                <w:tab w:val="center" w:pos="4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3119" w:type="dxa"/>
            <w:vMerge w:val="restart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&lt; B+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(&lt; 77%)</w:t>
            </w:r>
          </w:p>
        </w:tc>
        <w:tc>
          <w:tcPr>
            <w:tcW w:w="2551" w:type="dxa"/>
            <w:vMerge w:val="restart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B+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(77 – 79%)</w:t>
            </w:r>
          </w:p>
        </w:tc>
        <w:tc>
          <w:tcPr>
            <w:tcW w:w="2835" w:type="dxa"/>
            <w:vMerge w:val="restart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A – A+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837E2">
              <w:rPr>
                <w:rFonts w:ascii="Calibri" w:hAnsi="Calibri" w:cs="Calibri"/>
                <w:b/>
              </w:rPr>
              <w:t>(80 – 100%)</w:t>
            </w:r>
          </w:p>
        </w:tc>
      </w:tr>
      <w:tr w:rsidR="0036546F" w:rsidRPr="00C418D6" w:rsidTr="00AF7824">
        <w:tc>
          <w:tcPr>
            <w:tcW w:w="5920" w:type="dxa"/>
          </w:tcPr>
          <w:p w:rsidR="0036546F" w:rsidRPr="006837E2" w:rsidRDefault="0036546F" w:rsidP="00AF7824">
            <w:pPr>
              <w:tabs>
                <w:tab w:val="left" w:pos="705"/>
                <w:tab w:val="left" w:pos="1088"/>
                <w:tab w:val="center" w:pos="4072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The student:</w:t>
            </w:r>
          </w:p>
        </w:tc>
        <w:tc>
          <w:tcPr>
            <w:tcW w:w="3119" w:type="dxa"/>
            <w:vMerge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6546F" w:rsidRPr="00C418D6" w:rsidTr="00AF7824">
        <w:tc>
          <w:tcPr>
            <w:tcW w:w="5920" w:type="dxa"/>
          </w:tcPr>
          <w:p w:rsidR="0036546F" w:rsidRPr="006837E2" w:rsidRDefault="0036546F" w:rsidP="0036546F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 xml:space="preserve">Completes all of the weekly tasks and/or readings fully, thoroughly, and clearly (including written presentation such as </w:t>
            </w:r>
            <w:r w:rsidRPr="004A5B8C">
              <w:rPr>
                <w:rFonts w:ascii="Calibri" w:hAnsi="Calibri" w:cs="Calibri"/>
                <w:sz w:val="20"/>
                <w:szCs w:val="20"/>
              </w:rPr>
              <w:t>(readability, cohesiveness, grammar, spelling; APA format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where appropriate</w:t>
            </w:r>
            <w:r w:rsidRPr="004A5B8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 no OR very little OR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adequate evidence to support criterion</w:t>
            </w:r>
          </w:p>
          <w:p w:rsidR="0036546F" w:rsidRDefault="0036546F" w:rsidP="0036546F">
            <w:pPr>
              <w:numPr>
                <w:ilvl w:val="0"/>
                <w:numId w:val="2"/>
              </w:num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– 7.6</w:t>
            </w:r>
          </w:p>
          <w:p w:rsidR="0036546F" w:rsidRPr="006A7A0D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Demonstrates moderate evidence to support criterion</w:t>
            </w:r>
          </w:p>
          <w:p w:rsidR="0036546F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7.7 – 7.9</w:t>
            </w:r>
          </w:p>
          <w:p w:rsidR="0036546F" w:rsidRPr="006A7A0D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7.9: I gave myself this score because I complete all of the weekly readings. However, depending on my schedule, some of articles I just skim through instead of reading them thoroughly. </w:t>
            </w:r>
          </w:p>
        </w:tc>
        <w:tc>
          <w:tcPr>
            <w:tcW w:w="2835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Consistently, fully, thoroughly demonstrates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8.0 - 10</w:t>
            </w:r>
          </w:p>
        </w:tc>
      </w:tr>
      <w:tr w:rsidR="0036546F" w:rsidRPr="00C418D6" w:rsidTr="00AF7824">
        <w:tc>
          <w:tcPr>
            <w:tcW w:w="5920" w:type="dxa"/>
          </w:tcPr>
          <w:p w:rsidR="0036546F" w:rsidRPr="006837E2" w:rsidRDefault="0036546F" w:rsidP="0036546F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Shares relevant and pertinent ideas/opinions based on/supported by required class preparatory materials;</w:t>
            </w:r>
            <w:r w:rsidRPr="006837E2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36546F" w:rsidRPr="006837E2" w:rsidRDefault="0036546F" w:rsidP="0036546F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 xml:space="preserve">Contributes to small and large group class scholarly and collegial discussions and tasks (during class time as well as outside of class time as needed) </w:t>
            </w:r>
          </w:p>
        </w:tc>
        <w:tc>
          <w:tcPr>
            <w:tcW w:w="3119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Evid</w:t>
            </w:r>
            <w:r>
              <w:rPr>
                <w:rFonts w:ascii="Calibri" w:hAnsi="Calibri" w:cs="Calibri"/>
                <w:sz w:val="20"/>
                <w:szCs w:val="20"/>
              </w:rPr>
              <w:t>ence demonstrates very little OR limited OR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superficial capacity to analyze and synthesize, and communicate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0.0 – 7.6</w:t>
            </w:r>
          </w:p>
        </w:tc>
        <w:tc>
          <w:tcPr>
            <w:tcW w:w="2551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Evidence demonstrates reasonable capacity to analyze and synthesize, and communicate</w:t>
            </w:r>
          </w:p>
          <w:p w:rsidR="0036546F" w:rsidRPr="006A7A0D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7.7 – 7.9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7.9: I think I deserve this score because when participating in discussion I do bring in personal opinions and experiences. However, I need to include more of the class material when talking.</w:t>
            </w:r>
          </w:p>
        </w:tc>
        <w:tc>
          <w:tcPr>
            <w:tcW w:w="2835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Evidence demonstrates superior capacity to analyze and synthesize; outstanding ability to communicate</w:t>
            </w:r>
          </w:p>
          <w:p w:rsidR="0036546F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 xml:space="preserve">8.0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  <w:p w:rsidR="0036546F" w:rsidRPr="006A7A0D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8.5: I give myself this core in terms of participating with my group members. I continuously participate in small group discussions and communication to peers through e-mail. However, I shy away from participating in large group discussions because I get nervous and am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very shy. (This was same for face-to-face classes)</w:t>
            </w:r>
          </w:p>
        </w:tc>
      </w:tr>
      <w:tr w:rsidR="0036546F" w:rsidRPr="00C418D6" w:rsidTr="00AF7824">
        <w:tc>
          <w:tcPr>
            <w:tcW w:w="5920" w:type="dxa"/>
          </w:tcPr>
          <w:p w:rsidR="0036546F" w:rsidRPr="006837E2" w:rsidRDefault="0036546F" w:rsidP="0036546F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lastRenderedPageBreak/>
              <w:t>Demonstrates a full repertoire of professional attributes—interacts respectfully with all colleagues, supports a positive virtual classroom environment, accepts and uses constructive feedback in a positive manner (e.g., responds to peer and instructor suggestions for improvement with appropriate responses, gives appropriate feedback to peers etc.)</w:t>
            </w:r>
            <w:r w:rsidRPr="006837E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 no OR very little OR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adequate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0.0 – 7.6</w:t>
            </w:r>
          </w:p>
        </w:tc>
        <w:tc>
          <w:tcPr>
            <w:tcW w:w="2551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Demonstrates moderate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7.7 – 7.9</w:t>
            </w:r>
          </w:p>
        </w:tc>
        <w:tc>
          <w:tcPr>
            <w:tcW w:w="2835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Consistently demonstrates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:rsidR="0036546F" w:rsidRDefault="0036546F" w:rsidP="00AF7824">
            <w:pPr>
              <w:tabs>
                <w:tab w:val="left" w:pos="1088"/>
              </w:tabs>
              <w:spacing w:before="120" w:after="120"/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 xml:space="preserve">8.0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  <w:p w:rsidR="0036546F" w:rsidRPr="00AE1A04" w:rsidRDefault="0036546F" w:rsidP="00AF7824">
            <w:pPr>
              <w:tabs>
                <w:tab w:val="left" w:pos="1088"/>
              </w:tabs>
              <w:spacing w:before="120" w:after="120"/>
              <w:ind w:left="36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9: I gave myself this score because I am respectful of my peers and professor, I think I contribute to a positive online environment, and I accept constructive feedback. However, I think that I could give more positive constructive feedback when my peers present material.</w:t>
            </w:r>
          </w:p>
        </w:tc>
      </w:tr>
      <w:tr w:rsidR="0036546F" w:rsidRPr="00C418D6" w:rsidTr="00AF7824">
        <w:trPr>
          <w:trHeight w:val="1883"/>
        </w:trPr>
        <w:tc>
          <w:tcPr>
            <w:tcW w:w="5920" w:type="dxa"/>
          </w:tcPr>
          <w:p w:rsidR="0036546F" w:rsidRPr="006837E2" w:rsidRDefault="0036546F" w:rsidP="0036546F">
            <w:pPr>
              <w:numPr>
                <w:ilvl w:val="0"/>
                <w:numId w:val="1"/>
              </w:numPr>
              <w:tabs>
                <w:tab w:val="left" w:pos="-142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Adheres to the student expectations regarding web-based course etiquette as described on course outline (i.e., limit distractions during synchronous class; avoid multi-tasking while participating in the synchronous part of the course; promptly communicate and concerns or challenges that may arise regarding attending class or completing assignments; and meet the technical requirements as outlined in previously mentioned URL</w:t>
            </w:r>
          </w:p>
        </w:tc>
        <w:tc>
          <w:tcPr>
            <w:tcW w:w="3119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 no OR minimal OR</w:t>
            </w:r>
            <w:r w:rsidRPr="006837E2">
              <w:rPr>
                <w:rFonts w:ascii="Calibri" w:hAnsi="Calibri" w:cs="Calibri"/>
                <w:sz w:val="20"/>
                <w:szCs w:val="20"/>
              </w:rPr>
              <w:t xml:space="preserve"> adequate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0.0 - 3.85</w:t>
            </w:r>
          </w:p>
        </w:tc>
        <w:tc>
          <w:tcPr>
            <w:tcW w:w="2551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Demonstrates moderate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36546F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3.85 – 3.95</w:t>
            </w:r>
          </w:p>
          <w:p w:rsidR="0036546F" w:rsidRPr="00AE1A04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36546F" w:rsidRPr="00AE1A04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Consistently and fully demonstrates evidence to support criterion</w:t>
            </w:r>
          </w:p>
          <w:p w:rsidR="0036546F" w:rsidRPr="006837E2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36546F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37E2">
              <w:rPr>
                <w:rFonts w:ascii="Calibri" w:hAnsi="Calibri" w:cs="Calibri"/>
                <w:sz w:val="20"/>
                <w:szCs w:val="20"/>
              </w:rPr>
              <w:t>4.0 – 5.0</w:t>
            </w:r>
          </w:p>
          <w:p w:rsidR="0036546F" w:rsidRPr="00AE1A04" w:rsidRDefault="0036546F" w:rsidP="00AF7824">
            <w:pPr>
              <w:tabs>
                <w:tab w:val="left" w:pos="1088"/>
              </w:tabs>
              <w:spacing w:before="120" w:after="120"/>
              <w:jc w:val="righ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4: I gave myself this score because I do avoid distractions by isolating myself, and meet the technical requirements. I haven’t had any questions about assignments because I haven’t started thinking about them yet. In addition, I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try avoiding multi-tasking but at times do find myself logging onto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webct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or messaging on my cell phone. </w:t>
            </w:r>
          </w:p>
        </w:tc>
      </w:tr>
    </w:tbl>
    <w:p w:rsidR="0036546F" w:rsidRPr="008A3DC0" w:rsidRDefault="0036546F" w:rsidP="0036546F">
      <w:pPr>
        <w:tabs>
          <w:tab w:val="left" w:pos="1088"/>
        </w:tabs>
        <w:rPr>
          <w:rFonts w:ascii="Calibri" w:hAnsi="Calibri" w:cs="Calibri"/>
          <w:b/>
          <w:sz w:val="28"/>
          <w:szCs w:val="28"/>
        </w:rPr>
      </w:pPr>
      <w:r w:rsidRPr="00F65D3B">
        <w:rPr>
          <w:rFonts w:ascii="Calibri" w:hAnsi="Calibri" w:cs="Calibri"/>
          <w:b/>
          <w:sz w:val="28"/>
          <w:szCs w:val="28"/>
        </w:rPr>
        <w:lastRenderedPageBreak/>
        <w:t>Comments and total:         /35</w:t>
      </w:r>
    </w:p>
    <w:p w:rsidR="00931313" w:rsidRDefault="00931313">
      <w:bookmarkStart w:id="0" w:name="_GoBack"/>
      <w:bookmarkEnd w:id="0"/>
    </w:p>
    <w:sectPr w:rsidR="00931313" w:rsidSect="003654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080"/>
    <w:multiLevelType w:val="multilevel"/>
    <w:tmpl w:val="184674C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9864146"/>
    <w:multiLevelType w:val="hybridMultilevel"/>
    <w:tmpl w:val="9E662B66"/>
    <w:lvl w:ilvl="0" w:tplc="B38E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F"/>
    <w:rsid w:val="00021242"/>
    <w:rsid w:val="0004012B"/>
    <w:rsid w:val="00053897"/>
    <w:rsid w:val="00065EA0"/>
    <w:rsid w:val="000A0BAE"/>
    <w:rsid w:val="000A2269"/>
    <w:rsid w:val="000A2562"/>
    <w:rsid w:val="000A6FE2"/>
    <w:rsid w:val="000B6D33"/>
    <w:rsid w:val="000C1CFA"/>
    <w:rsid w:val="000E19B1"/>
    <w:rsid w:val="00103281"/>
    <w:rsid w:val="00131332"/>
    <w:rsid w:val="001337C5"/>
    <w:rsid w:val="00140CD4"/>
    <w:rsid w:val="00140CFB"/>
    <w:rsid w:val="00186678"/>
    <w:rsid w:val="001946FC"/>
    <w:rsid w:val="001C3057"/>
    <w:rsid w:val="001F3BCD"/>
    <w:rsid w:val="00201498"/>
    <w:rsid w:val="00203223"/>
    <w:rsid w:val="002042CE"/>
    <w:rsid w:val="00217B32"/>
    <w:rsid w:val="0024460E"/>
    <w:rsid w:val="0025343B"/>
    <w:rsid w:val="00253CBF"/>
    <w:rsid w:val="00265CA7"/>
    <w:rsid w:val="00283C0F"/>
    <w:rsid w:val="00287349"/>
    <w:rsid w:val="002935F1"/>
    <w:rsid w:val="002948D0"/>
    <w:rsid w:val="0029744B"/>
    <w:rsid w:val="002A1F9E"/>
    <w:rsid w:val="002B10B7"/>
    <w:rsid w:val="002C053F"/>
    <w:rsid w:val="002C33C9"/>
    <w:rsid w:val="002E7D69"/>
    <w:rsid w:val="002F76CE"/>
    <w:rsid w:val="003003A4"/>
    <w:rsid w:val="003033CA"/>
    <w:rsid w:val="003035F4"/>
    <w:rsid w:val="00310893"/>
    <w:rsid w:val="00321A64"/>
    <w:rsid w:val="00330582"/>
    <w:rsid w:val="0033159E"/>
    <w:rsid w:val="0036465F"/>
    <w:rsid w:val="0036546F"/>
    <w:rsid w:val="0038392E"/>
    <w:rsid w:val="003B5BC7"/>
    <w:rsid w:val="003D3470"/>
    <w:rsid w:val="003D38A4"/>
    <w:rsid w:val="003D659D"/>
    <w:rsid w:val="003E63BA"/>
    <w:rsid w:val="003F2A87"/>
    <w:rsid w:val="003F3C54"/>
    <w:rsid w:val="004078E9"/>
    <w:rsid w:val="00436372"/>
    <w:rsid w:val="00436FDD"/>
    <w:rsid w:val="0044355A"/>
    <w:rsid w:val="004476C6"/>
    <w:rsid w:val="004508C1"/>
    <w:rsid w:val="0048525C"/>
    <w:rsid w:val="00493048"/>
    <w:rsid w:val="00496218"/>
    <w:rsid w:val="00496B6F"/>
    <w:rsid w:val="004A6CEB"/>
    <w:rsid w:val="004D1050"/>
    <w:rsid w:val="004F0185"/>
    <w:rsid w:val="004F215D"/>
    <w:rsid w:val="00533755"/>
    <w:rsid w:val="00551EFB"/>
    <w:rsid w:val="00553127"/>
    <w:rsid w:val="0056369D"/>
    <w:rsid w:val="005822CB"/>
    <w:rsid w:val="0059275D"/>
    <w:rsid w:val="005E3F9F"/>
    <w:rsid w:val="005E67E9"/>
    <w:rsid w:val="005F3980"/>
    <w:rsid w:val="00633E17"/>
    <w:rsid w:val="00634E8E"/>
    <w:rsid w:val="006412A1"/>
    <w:rsid w:val="006428B2"/>
    <w:rsid w:val="00647A78"/>
    <w:rsid w:val="00682429"/>
    <w:rsid w:val="006B7052"/>
    <w:rsid w:val="006E0AB5"/>
    <w:rsid w:val="006F260D"/>
    <w:rsid w:val="00712C90"/>
    <w:rsid w:val="007212A8"/>
    <w:rsid w:val="0072733D"/>
    <w:rsid w:val="00754AAB"/>
    <w:rsid w:val="007825D0"/>
    <w:rsid w:val="00793D83"/>
    <w:rsid w:val="007B0B89"/>
    <w:rsid w:val="0080451F"/>
    <w:rsid w:val="00807871"/>
    <w:rsid w:val="00825BF7"/>
    <w:rsid w:val="00836ACE"/>
    <w:rsid w:val="00856963"/>
    <w:rsid w:val="00865F67"/>
    <w:rsid w:val="0087380C"/>
    <w:rsid w:val="0087602B"/>
    <w:rsid w:val="008804B3"/>
    <w:rsid w:val="0088206B"/>
    <w:rsid w:val="008A62B5"/>
    <w:rsid w:val="008D0EE4"/>
    <w:rsid w:val="008E3C6D"/>
    <w:rsid w:val="00900006"/>
    <w:rsid w:val="009214B9"/>
    <w:rsid w:val="00931313"/>
    <w:rsid w:val="00946710"/>
    <w:rsid w:val="009517F9"/>
    <w:rsid w:val="0096077B"/>
    <w:rsid w:val="00966473"/>
    <w:rsid w:val="00981780"/>
    <w:rsid w:val="00994EB2"/>
    <w:rsid w:val="00995636"/>
    <w:rsid w:val="009960A8"/>
    <w:rsid w:val="009A311C"/>
    <w:rsid w:val="009A5183"/>
    <w:rsid w:val="009A747C"/>
    <w:rsid w:val="009F3C4F"/>
    <w:rsid w:val="00A05283"/>
    <w:rsid w:val="00A3255A"/>
    <w:rsid w:val="00A5355C"/>
    <w:rsid w:val="00A84CEF"/>
    <w:rsid w:val="00A86437"/>
    <w:rsid w:val="00AA1F08"/>
    <w:rsid w:val="00AB558D"/>
    <w:rsid w:val="00AC49B7"/>
    <w:rsid w:val="00AD79E3"/>
    <w:rsid w:val="00AF2583"/>
    <w:rsid w:val="00B1784F"/>
    <w:rsid w:val="00B22FFD"/>
    <w:rsid w:val="00B30A0B"/>
    <w:rsid w:val="00B3147F"/>
    <w:rsid w:val="00B32362"/>
    <w:rsid w:val="00B45C72"/>
    <w:rsid w:val="00B7647E"/>
    <w:rsid w:val="00B860CD"/>
    <w:rsid w:val="00B86167"/>
    <w:rsid w:val="00B92B2E"/>
    <w:rsid w:val="00B94FFA"/>
    <w:rsid w:val="00B969EC"/>
    <w:rsid w:val="00BA1716"/>
    <w:rsid w:val="00BB1F6A"/>
    <w:rsid w:val="00BC091C"/>
    <w:rsid w:val="00BF3F08"/>
    <w:rsid w:val="00BF5C72"/>
    <w:rsid w:val="00C24C21"/>
    <w:rsid w:val="00C30258"/>
    <w:rsid w:val="00C40B6B"/>
    <w:rsid w:val="00C40D10"/>
    <w:rsid w:val="00C474FB"/>
    <w:rsid w:val="00C5008F"/>
    <w:rsid w:val="00C67798"/>
    <w:rsid w:val="00C70E5E"/>
    <w:rsid w:val="00C77F63"/>
    <w:rsid w:val="00C81489"/>
    <w:rsid w:val="00C8372B"/>
    <w:rsid w:val="00CA010A"/>
    <w:rsid w:val="00CA2455"/>
    <w:rsid w:val="00CA2BC4"/>
    <w:rsid w:val="00CA3204"/>
    <w:rsid w:val="00CA4639"/>
    <w:rsid w:val="00CB6597"/>
    <w:rsid w:val="00CD6BFF"/>
    <w:rsid w:val="00CF31F8"/>
    <w:rsid w:val="00D16165"/>
    <w:rsid w:val="00D20B7B"/>
    <w:rsid w:val="00D24E40"/>
    <w:rsid w:val="00D456DB"/>
    <w:rsid w:val="00D50155"/>
    <w:rsid w:val="00D62A5F"/>
    <w:rsid w:val="00DA3FDD"/>
    <w:rsid w:val="00DB1880"/>
    <w:rsid w:val="00DC37CE"/>
    <w:rsid w:val="00DF4CFF"/>
    <w:rsid w:val="00E014AF"/>
    <w:rsid w:val="00E078CC"/>
    <w:rsid w:val="00E34C30"/>
    <w:rsid w:val="00E60D59"/>
    <w:rsid w:val="00E61289"/>
    <w:rsid w:val="00E63BB2"/>
    <w:rsid w:val="00E73034"/>
    <w:rsid w:val="00E77D6F"/>
    <w:rsid w:val="00EC570A"/>
    <w:rsid w:val="00ED76BD"/>
    <w:rsid w:val="00EE68FC"/>
    <w:rsid w:val="00F21916"/>
    <w:rsid w:val="00F23EF7"/>
    <w:rsid w:val="00F256EC"/>
    <w:rsid w:val="00F3688F"/>
    <w:rsid w:val="00F43DB8"/>
    <w:rsid w:val="00F53ADA"/>
    <w:rsid w:val="00F93DB4"/>
    <w:rsid w:val="00FA4A4E"/>
    <w:rsid w:val="00FB5472"/>
    <w:rsid w:val="00FC1B08"/>
    <w:rsid w:val="00FD3A57"/>
    <w:rsid w:val="00FD3B86"/>
    <w:rsid w:val="00FE0934"/>
    <w:rsid w:val="00FF69B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</dc:creator>
  <cp:lastModifiedBy>Roshni</cp:lastModifiedBy>
  <cp:revision>1</cp:revision>
  <dcterms:created xsi:type="dcterms:W3CDTF">2012-11-07T02:20:00Z</dcterms:created>
  <dcterms:modified xsi:type="dcterms:W3CDTF">2012-11-07T02:21:00Z</dcterms:modified>
</cp:coreProperties>
</file>